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DC2C" w14:textId="68B638C2" w:rsidR="004C0FE9" w:rsidRDefault="004C0FE9" w:rsidP="00097DFE">
      <w:pPr>
        <w:shd w:val="clear" w:color="auto" w:fill="FFFFFF"/>
        <w:spacing w:after="0" w:line="276" w:lineRule="auto"/>
        <w:jc w:val="both"/>
        <w:rPr>
          <w:rFonts w:cstheme="minorHAnsi"/>
        </w:rPr>
      </w:pPr>
    </w:p>
    <w:p w14:paraId="319CDA5B" w14:textId="3D8B5667" w:rsidR="00785748" w:rsidRPr="00097DFE" w:rsidRDefault="00D664E4" w:rsidP="00097DFE">
      <w:pPr>
        <w:spacing w:line="276" w:lineRule="auto"/>
        <w:jc w:val="center"/>
        <w:rPr>
          <w:b/>
          <w:bCs/>
          <w:lang w:val="fr-FR"/>
        </w:rPr>
      </w:pPr>
      <w:r>
        <w:rPr>
          <w:b/>
          <w:bCs/>
          <w:sz w:val="28"/>
          <w:szCs w:val="28"/>
          <w:lang w:val="fr-FR"/>
        </w:rPr>
        <w:t>Révélation d'un</w:t>
      </w:r>
      <w:r w:rsidR="00C03083" w:rsidRPr="00097DFE">
        <w:rPr>
          <w:b/>
          <w:bCs/>
          <w:sz w:val="28"/>
          <w:szCs w:val="28"/>
          <w:lang w:val="fr-FR"/>
        </w:rPr>
        <w:t xml:space="preserve"> quatrième </w:t>
      </w:r>
      <w:r>
        <w:rPr>
          <w:b/>
          <w:bCs/>
          <w:sz w:val="28"/>
          <w:szCs w:val="28"/>
          <w:lang w:val="fr-FR"/>
        </w:rPr>
        <w:t>détail</w:t>
      </w:r>
      <w:r w:rsidR="00C03083" w:rsidRPr="00097DFE">
        <w:rPr>
          <w:b/>
          <w:bCs/>
          <w:sz w:val="28"/>
          <w:szCs w:val="28"/>
          <w:lang w:val="fr-FR"/>
        </w:rPr>
        <w:t xml:space="preserve"> de la nouvelle Lancia </w:t>
      </w:r>
      <w:proofErr w:type="spellStart"/>
      <w:r w:rsidR="00C03083" w:rsidRPr="00097DFE">
        <w:rPr>
          <w:b/>
          <w:bCs/>
          <w:sz w:val="28"/>
          <w:szCs w:val="28"/>
          <w:lang w:val="fr-FR"/>
        </w:rPr>
        <w:t>Ypsilon</w:t>
      </w:r>
      <w:proofErr w:type="spellEnd"/>
    </w:p>
    <w:p w14:paraId="1ADB1643" w14:textId="15714795" w:rsidR="00C03083" w:rsidRPr="00097DFE" w:rsidRDefault="00C03083" w:rsidP="00097DFE">
      <w:pPr>
        <w:pStyle w:val="Paragraphedeliste"/>
        <w:numPr>
          <w:ilvl w:val="0"/>
          <w:numId w:val="3"/>
        </w:numPr>
        <w:spacing w:after="0" w:line="276" w:lineRule="auto"/>
        <w:jc w:val="both"/>
        <w:rPr>
          <w:rFonts w:cstheme="minorHAnsi"/>
          <w:lang w:val="fr-FR"/>
        </w:rPr>
      </w:pPr>
      <w:r w:rsidRPr="00097DFE">
        <w:rPr>
          <w:b/>
          <w:bCs/>
          <w:lang w:val="fr-FR"/>
        </w:rPr>
        <w:t xml:space="preserve">La quatrième image de la nouvelle Lancia </w:t>
      </w:r>
      <w:proofErr w:type="spellStart"/>
      <w:r w:rsidRPr="00097DFE">
        <w:rPr>
          <w:b/>
          <w:bCs/>
          <w:lang w:val="fr-FR"/>
        </w:rPr>
        <w:t>Ypsilon</w:t>
      </w:r>
      <w:proofErr w:type="spellEnd"/>
      <w:r w:rsidRPr="00097DFE">
        <w:rPr>
          <w:b/>
          <w:bCs/>
          <w:lang w:val="fr-FR"/>
        </w:rPr>
        <w:t xml:space="preserve">, qui sera dévoilée en février prochain à Milan, a été </w:t>
      </w:r>
      <w:r w:rsidR="00D664E4">
        <w:rPr>
          <w:b/>
          <w:bCs/>
          <w:lang w:val="fr-FR"/>
        </w:rPr>
        <w:t>révélée</w:t>
      </w:r>
      <w:r w:rsidRPr="00097DFE">
        <w:rPr>
          <w:b/>
          <w:bCs/>
          <w:lang w:val="fr-FR"/>
        </w:rPr>
        <w:t xml:space="preserve"> aujourd'hui. </w:t>
      </w:r>
    </w:p>
    <w:p w14:paraId="6E599DB7" w14:textId="2F49143D" w:rsidR="00242CDA" w:rsidRPr="00097DFE" w:rsidRDefault="00134D3D" w:rsidP="00097DFE">
      <w:pPr>
        <w:pStyle w:val="Paragraphedeliste"/>
        <w:numPr>
          <w:ilvl w:val="0"/>
          <w:numId w:val="3"/>
        </w:numPr>
        <w:spacing w:after="0" w:line="276" w:lineRule="auto"/>
        <w:jc w:val="both"/>
        <w:rPr>
          <w:rFonts w:cstheme="minorHAnsi"/>
          <w:lang w:val="fr-FR"/>
        </w:rPr>
      </w:pPr>
      <w:r w:rsidRPr="00097DFE">
        <w:rPr>
          <w:b/>
          <w:bCs/>
          <w:lang w:val="fr-FR"/>
        </w:rPr>
        <w:t xml:space="preserve">L'image met en valeur les </w:t>
      </w:r>
      <w:r w:rsidR="00D664E4">
        <w:rPr>
          <w:b/>
          <w:bCs/>
          <w:lang w:val="fr-FR"/>
        </w:rPr>
        <w:t>emblématiques feux</w:t>
      </w:r>
      <w:r w:rsidRPr="00097DFE">
        <w:rPr>
          <w:b/>
          <w:bCs/>
          <w:lang w:val="fr-FR"/>
        </w:rPr>
        <w:t xml:space="preserve"> arrière ronds à LED de la voiture, inspirés de la légendaire Lancia </w:t>
      </w:r>
      <w:proofErr w:type="spellStart"/>
      <w:r w:rsidRPr="00097DFE">
        <w:rPr>
          <w:b/>
          <w:bCs/>
          <w:lang w:val="fr-FR"/>
        </w:rPr>
        <w:t>Stratos</w:t>
      </w:r>
      <w:proofErr w:type="spellEnd"/>
      <w:r w:rsidRPr="00097DFE">
        <w:rPr>
          <w:b/>
          <w:bCs/>
          <w:lang w:val="fr-FR"/>
        </w:rPr>
        <w:t xml:space="preserve"> et de l'esprit le plus radical de la marque, désormais réinterprétés avec une touche moderne. </w:t>
      </w:r>
    </w:p>
    <w:p w14:paraId="7524855F" w14:textId="77777777" w:rsidR="00134D3D" w:rsidRPr="00097DFE" w:rsidRDefault="00134D3D" w:rsidP="00097DFE">
      <w:pPr>
        <w:pStyle w:val="Paragraphedeliste"/>
        <w:spacing w:after="0" w:line="276" w:lineRule="auto"/>
        <w:jc w:val="both"/>
        <w:rPr>
          <w:rFonts w:cstheme="minorHAnsi"/>
          <w:lang w:val="fr-FR"/>
        </w:rPr>
      </w:pPr>
    </w:p>
    <w:p w14:paraId="49F503B8" w14:textId="7463FFE3" w:rsidR="000D43EB" w:rsidRPr="00097DFE" w:rsidRDefault="000D43EB" w:rsidP="00097DFE">
      <w:pPr>
        <w:shd w:val="clear" w:color="auto" w:fill="FFFFFF"/>
        <w:spacing w:after="0" w:line="276" w:lineRule="auto"/>
        <w:jc w:val="both"/>
        <w:rPr>
          <w:rFonts w:cstheme="minorHAnsi"/>
          <w:lang w:val="fr-FR"/>
        </w:rPr>
      </w:pPr>
      <w:bookmarkStart w:id="0" w:name="_Hlk153955984"/>
      <w:r w:rsidRPr="00097DFE">
        <w:rPr>
          <w:lang w:val="fr-FR"/>
        </w:rPr>
        <w:t xml:space="preserve">« </w:t>
      </w:r>
      <w:r w:rsidRPr="00D664E4">
        <w:rPr>
          <w:i/>
          <w:iCs/>
          <w:lang w:val="fr-FR"/>
        </w:rPr>
        <w:t xml:space="preserve">Aujourd'hui, avec la quatrième image, nous dévoilons l'arrière de Nouvelle Lancia </w:t>
      </w:r>
      <w:proofErr w:type="spellStart"/>
      <w:r w:rsidRPr="00D664E4">
        <w:rPr>
          <w:i/>
          <w:iCs/>
          <w:lang w:val="fr-FR"/>
        </w:rPr>
        <w:t>Ypsilon</w:t>
      </w:r>
      <w:proofErr w:type="spellEnd"/>
      <w:r w:rsidRPr="00D664E4">
        <w:rPr>
          <w:i/>
          <w:iCs/>
          <w:lang w:val="fr-FR"/>
        </w:rPr>
        <w:t>, qui reflète le tout nouveau langage stylistique pur et radical</w:t>
      </w:r>
      <w:r w:rsidR="00A8332C">
        <w:rPr>
          <w:i/>
          <w:iCs/>
          <w:lang w:val="fr-FR"/>
        </w:rPr>
        <w:t xml:space="preserve"> de la marque</w:t>
      </w:r>
      <w:r w:rsidRPr="00D664E4">
        <w:rPr>
          <w:i/>
          <w:iCs/>
          <w:lang w:val="fr-FR"/>
        </w:rPr>
        <w:t xml:space="preserve">. Les emblématiques </w:t>
      </w:r>
      <w:r w:rsidR="00D664E4">
        <w:rPr>
          <w:i/>
          <w:iCs/>
          <w:lang w:val="fr-FR"/>
        </w:rPr>
        <w:t>feux</w:t>
      </w:r>
      <w:r w:rsidRPr="00D664E4">
        <w:rPr>
          <w:i/>
          <w:iCs/>
          <w:lang w:val="fr-FR"/>
        </w:rPr>
        <w:t xml:space="preserve"> arrière ronds</w:t>
      </w:r>
      <w:r w:rsidR="00A8332C">
        <w:rPr>
          <w:i/>
          <w:iCs/>
          <w:lang w:val="fr-FR"/>
        </w:rPr>
        <w:t>, désormais</w:t>
      </w:r>
      <w:r w:rsidRPr="00D664E4">
        <w:rPr>
          <w:i/>
          <w:iCs/>
          <w:lang w:val="fr-FR"/>
        </w:rPr>
        <w:t xml:space="preserve"> à LED</w:t>
      </w:r>
      <w:r w:rsidR="00A8332C">
        <w:rPr>
          <w:i/>
          <w:iCs/>
          <w:lang w:val="fr-FR"/>
        </w:rPr>
        <w:t xml:space="preserve"> </w:t>
      </w:r>
      <w:r w:rsidRPr="00D664E4">
        <w:rPr>
          <w:i/>
          <w:iCs/>
          <w:lang w:val="fr-FR"/>
        </w:rPr>
        <w:t xml:space="preserve">rappellent la Lancia </w:t>
      </w:r>
      <w:proofErr w:type="spellStart"/>
      <w:r w:rsidRPr="00D664E4">
        <w:rPr>
          <w:i/>
          <w:iCs/>
          <w:lang w:val="fr-FR"/>
        </w:rPr>
        <w:t>Stratos</w:t>
      </w:r>
      <w:proofErr w:type="spellEnd"/>
      <w:r w:rsidR="00A8332C">
        <w:rPr>
          <w:i/>
          <w:iCs/>
          <w:lang w:val="fr-FR"/>
        </w:rPr>
        <w:t>.</w:t>
      </w:r>
      <w:r w:rsidRPr="00D664E4">
        <w:rPr>
          <w:i/>
          <w:iCs/>
          <w:lang w:val="fr-FR"/>
        </w:rPr>
        <w:t xml:space="preserve"> </w:t>
      </w:r>
      <w:r w:rsidR="00A8332C">
        <w:rPr>
          <w:i/>
          <w:iCs/>
          <w:lang w:val="fr-FR"/>
        </w:rPr>
        <w:t xml:space="preserve">Ils </w:t>
      </w:r>
      <w:r w:rsidRPr="00D664E4">
        <w:rPr>
          <w:i/>
          <w:iCs/>
          <w:lang w:val="fr-FR"/>
        </w:rPr>
        <w:t xml:space="preserve">encadrent le logo Lancia dans un dialogue parfait entre pureté et radicalité, que l'on retrouve également dans le lettrage </w:t>
      </w:r>
      <w:proofErr w:type="spellStart"/>
      <w:r w:rsidRPr="00D664E4">
        <w:rPr>
          <w:i/>
          <w:iCs/>
          <w:lang w:val="fr-FR"/>
        </w:rPr>
        <w:t>Ypsilon</w:t>
      </w:r>
      <w:proofErr w:type="spellEnd"/>
      <w:r w:rsidRPr="00D664E4">
        <w:rPr>
          <w:i/>
          <w:iCs/>
          <w:lang w:val="fr-FR"/>
        </w:rPr>
        <w:t xml:space="preserve"> </w:t>
      </w:r>
      <w:r w:rsidRPr="00097DFE">
        <w:rPr>
          <w:lang w:val="fr-FR"/>
        </w:rPr>
        <w:t xml:space="preserve">», a déclaré Luca Napolitano, </w:t>
      </w:r>
      <w:r w:rsidR="00A8332C">
        <w:rPr>
          <w:lang w:val="fr-FR"/>
        </w:rPr>
        <w:t>directeur</w:t>
      </w:r>
      <w:r w:rsidRPr="00097DFE">
        <w:rPr>
          <w:lang w:val="fr-FR"/>
        </w:rPr>
        <w:t xml:space="preserve"> de la marque Lancia.</w:t>
      </w:r>
    </w:p>
    <w:bookmarkEnd w:id="0"/>
    <w:p w14:paraId="0FB35F01" w14:textId="77777777" w:rsidR="008102C6" w:rsidRPr="00097DFE" w:rsidRDefault="008102C6" w:rsidP="00097DFE">
      <w:pPr>
        <w:shd w:val="clear" w:color="auto" w:fill="FFFFFF"/>
        <w:spacing w:after="0" w:line="276" w:lineRule="auto"/>
        <w:jc w:val="both"/>
        <w:rPr>
          <w:rFonts w:cstheme="minorHAnsi"/>
          <w:lang w:val="fr-FR"/>
        </w:rPr>
      </w:pPr>
    </w:p>
    <w:p w14:paraId="43ED8678" w14:textId="41A8A99C" w:rsidR="00D0355A" w:rsidRPr="00097DFE" w:rsidRDefault="00A8332C" w:rsidP="00097DFE">
      <w:pPr>
        <w:shd w:val="clear" w:color="auto" w:fill="FFFFFF"/>
        <w:spacing w:after="0" w:line="276" w:lineRule="auto"/>
        <w:jc w:val="both"/>
        <w:rPr>
          <w:rFonts w:cstheme="minorHAnsi"/>
          <w:lang w:val="fr-FR"/>
        </w:rPr>
      </w:pPr>
      <w:r>
        <w:rPr>
          <w:lang w:val="fr-FR"/>
        </w:rPr>
        <w:t xml:space="preserve">La révélation de cette nouvelle image permet de découvrir l'arrière de la nouvelle Lancia </w:t>
      </w:r>
      <w:proofErr w:type="spellStart"/>
      <w:r>
        <w:rPr>
          <w:lang w:val="fr-FR"/>
        </w:rPr>
        <w:t>Ypsilon</w:t>
      </w:r>
      <w:proofErr w:type="spellEnd"/>
      <w:r>
        <w:rPr>
          <w:lang w:val="fr-FR"/>
        </w:rPr>
        <w:t xml:space="preserve"> et ainsi découvrir les </w:t>
      </w:r>
      <w:r w:rsidR="006E027D" w:rsidRPr="00097DFE">
        <w:rPr>
          <w:lang w:val="fr-FR"/>
        </w:rPr>
        <w:t xml:space="preserve">emblématiques </w:t>
      </w:r>
      <w:r>
        <w:rPr>
          <w:lang w:val="fr-FR"/>
        </w:rPr>
        <w:t>feux</w:t>
      </w:r>
      <w:r w:rsidR="006E027D" w:rsidRPr="00097DFE">
        <w:rPr>
          <w:lang w:val="fr-FR"/>
        </w:rPr>
        <w:t xml:space="preserve"> ronds</w:t>
      </w:r>
      <w:r>
        <w:rPr>
          <w:lang w:val="fr-FR"/>
        </w:rPr>
        <w:t>, désormais</w:t>
      </w:r>
      <w:r w:rsidR="006E027D" w:rsidRPr="00097DFE">
        <w:rPr>
          <w:lang w:val="fr-FR"/>
        </w:rPr>
        <w:t xml:space="preserve"> à LED</w:t>
      </w:r>
      <w:r>
        <w:rPr>
          <w:lang w:val="fr-FR"/>
        </w:rPr>
        <w:t>. Il s'agit d'une</w:t>
      </w:r>
      <w:r w:rsidR="006E027D" w:rsidRPr="00097DFE">
        <w:rPr>
          <w:lang w:val="fr-FR"/>
        </w:rPr>
        <w:t xml:space="preserve"> référence claire à l'esprit le plus brutal de la marque et à l'inoubliable </w:t>
      </w:r>
      <w:r>
        <w:rPr>
          <w:lang w:val="fr-FR"/>
        </w:rPr>
        <w:t xml:space="preserve">et légendaire </w:t>
      </w:r>
      <w:r w:rsidR="006E027D" w:rsidRPr="00097DFE">
        <w:rPr>
          <w:lang w:val="fr-FR"/>
        </w:rPr>
        <w:t xml:space="preserve">Lancia </w:t>
      </w:r>
      <w:proofErr w:type="spellStart"/>
      <w:r w:rsidR="006E027D" w:rsidRPr="00097DFE">
        <w:rPr>
          <w:lang w:val="fr-FR"/>
        </w:rPr>
        <w:t>Stratos</w:t>
      </w:r>
      <w:proofErr w:type="spellEnd"/>
      <w:r w:rsidR="006E027D" w:rsidRPr="00097DFE">
        <w:rPr>
          <w:lang w:val="fr-FR"/>
        </w:rPr>
        <w:t xml:space="preserve">. Les deux </w:t>
      </w:r>
      <w:r>
        <w:rPr>
          <w:lang w:val="fr-FR"/>
        </w:rPr>
        <w:t>feux</w:t>
      </w:r>
      <w:r w:rsidR="006E027D" w:rsidRPr="00097DFE">
        <w:rPr>
          <w:lang w:val="fr-FR"/>
        </w:rPr>
        <w:t xml:space="preserve"> sont désormais dotés d'un nouvel élément de design, la lettre Y, une synthèse symbolique extrême placée horizontalement dans les cercles.</w:t>
      </w:r>
    </w:p>
    <w:p w14:paraId="26E147F6" w14:textId="47E1E671" w:rsidR="00D46BAC" w:rsidRPr="00097DFE" w:rsidRDefault="00682BF4" w:rsidP="00097DFE">
      <w:pPr>
        <w:shd w:val="clear" w:color="auto" w:fill="FFFFFF"/>
        <w:spacing w:after="0" w:line="276" w:lineRule="auto"/>
        <w:jc w:val="both"/>
        <w:rPr>
          <w:lang w:val="fr-FR"/>
        </w:rPr>
      </w:pPr>
      <w:r w:rsidRPr="00097DFE">
        <w:rPr>
          <w:lang w:val="fr-FR"/>
        </w:rPr>
        <w:t xml:space="preserve">Conformément à ce qui était prévu par </w:t>
      </w:r>
      <w:r w:rsidR="00295CBA">
        <w:rPr>
          <w:lang w:val="fr-FR"/>
        </w:rPr>
        <w:t xml:space="preserve">le concept </w:t>
      </w:r>
      <w:r w:rsidRPr="00097DFE">
        <w:rPr>
          <w:lang w:val="fr-FR"/>
        </w:rPr>
        <w:t xml:space="preserve">Lancia </w:t>
      </w:r>
      <w:proofErr w:type="spellStart"/>
      <w:r w:rsidRPr="00097DFE">
        <w:rPr>
          <w:lang w:val="fr-FR"/>
        </w:rPr>
        <w:t>Pu+Ra</w:t>
      </w:r>
      <w:proofErr w:type="spellEnd"/>
      <w:r w:rsidRPr="00097DFE">
        <w:rPr>
          <w:lang w:val="fr-FR"/>
        </w:rPr>
        <w:t xml:space="preserve"> HPE, l'équilibre entre radicalité et pureté ressort dans les </w:t>
      </w:r>
      <w:r w:rsidR="00295CBA">
        <w:rPr>
          <w:lang w:val="fr-FR"/>
        </w:rPr>
        <w:t>feux</w:t>
      </w:r>
      <w:r w:rsidRPr="00097DFE">
        <w:rPr>
          <w:lang w:val="fr-FR"/>
        </w:rPr>
        <w:t xml:space="preserve"> qui encadrent le nouveau lettrage Lancia. Sa police originale s'inspire de l'une des industries italiennes les plus étroitement liées à l'histoire de la marque : la mode. Le lettrage </w:t>
      </w:r>
      <w:proofErr w:type="spellStart"/>
      <w:r w:rsidRPr="00097DFE">
        <w:rPr>
          <w:lang w:val="fr-FR"/>
        </w:rPr>
        <w:t>Ypsilon</w:t>
      </w:r>
      <w:proofErr w:type="spellEnd"/>
      <w:r w:rsidRPr="00097DFE">
        <w:rPr>
          <w:lang w:val="fr-FR"/>
        </w:rPr>
        <w:t xml:space="preserve"> en dessous, et ses caractères « manuscrits », s'inspirent d'icônes historiques telles que Fulvia, Flavia et </w:t>
      </w:r>
      <w:proofErr w:type="spellStart"/>
      <w:r w:rsidRPr="00097DFE">
        <w:rPr>
          <w:lang w:val="fr-FR"/>
        </w:rPr>
        <w:t>Flaminia</w:t>
      </w:r>
      <w:proofErr w:type="spellEnd"/>
      <w:r w:rsidRPr="00097DFE">
        <w:rPr>
          <w:lang w:val="fr-FR"/>
        </w:rPr>
        <w:t>, des modèles au design épuré.</w:t>
      </w:r>
    </w:p>
    <w:p w14:paraId="2B119CFD" w14:textId="77777777" w:rsidR="00682BF4" w:rsidRPr="00097DFE" w:rsidRDefault="00682BF4" w:rsidP="00097DFE">
      <w:pPr>
        <w:shd w:val="clear" w:color="auto" w:fill="FFFFFF"/>
        <w:spacing w:after="0" w:line="276" w:lineRule="auto"/>
        <w:jc w:val="both"/>
        <w:rPr>
          <w:lang w:val="fr-FR"/>
        </w:rPr>
      </w:pPr>
    </w:p>
    <w:p w14:paraId="4311607D" w14:textId="77777777" w:rsidR="00F24CE3" w:rsidRPr="00033751" w:rsidRDefault="00F24CE3" w:rsidP="00F24CE3">
      <w:pPr>
        <w:shd w:val="clear" w:color="auto" w:fill="FFFFFF"/>
        <w:spacing w:after="0" w:line="276" w:lineRule="auto"/>
        <w:jc w:val="both"/>
        <w:rPr>
          <w:rFonts w:cstheme="minorHAnsi"/>
          <w:lang w:val="fr-FR"/>
        </w:rPr>
      </w:pPr>
      <w:r w:rsidRPr="00033751">
        <w:rPr>
          <w:lang w:val="fr-FR"/>
        </w:rPr>
        <w:t>La révélation d</w:t>
      </w:r>
      <w:r>
        <w:rPr>
          <w:lang w:val="fr-FR"/>
        </w:rPr>
        <w:t xml:space="preserve">e la nouvelle </w:t>
      </w:r>
      <w:proofErr w:type="spellStart"/>
      <w:r>
        <w:rPr>
          <w:lang w:val="fr-FR"/>
        </w:rPr>
        <w:t>Ypsilon</w:t>
      </w:r>
      <w:proofErr w:type="spellEnd"/>
      <w:r>
        <w:rPr>
          <w:lang w:val="fr-FR"/>
        </w:rPr>
        <w:t xml:space="preserve"> </w:t>
      </w:r>
      <w:r w:rsidRPr="00033751">
        <w:rPr>
          <w:lang w:val="fr-FR"/>
        </w:rPr>
        <w:t xml:space="preserve">est prévue </w:t>
      </w:r>
      <w:r>
        <w:rPr>
          <w:lang w:val="fr-FR"/>
        </w:rPr>
        <w:t xml:space="preserve">dans le courant du mois de </w:t>
      </w:r>
      <w:r w:rsidRPr="00033751">
        <w:rPr>
          <w:lang w:val="fr-FR"/>
        </w:rPr>
        <w:t>février 2024, à travers l'exclusiv</w:t>
      </w:r>
      <w:r>
        <w:rPr>
          <w:lang w:val="fr-FR"/>
        </w:rPr>
        <w:t>e</w:t>
      </w:r>
      <w:r w:rsidRPr="00033751">
        <w:rPr>
          <w:lang w:val="fr-FR"/>
        </w:rPr>
        <w:t xml:space="preserve"> LANCIA YPSILON CASSINA LIMITED EDITION. Doté d'un</w:t>
      </w:r>
      <w:r>
        <w:rPr>
          <w:lang w:val="fr-FR"/>
        </w:rPr>
        <w:t>e motorisation</w:t>
      </w:r>
      <w:r w:rsidRPr="00033751">
        <w:rPr>
          <w:lang w:val="fr-FR"/>
        </w:rPr>
        <w:t xml:space="preserve"> 100% </w:t>
      </w:r>
      <w:r>
        <w:rPr>
          <w:lang w:val="fr-FR"/>
        </w:rPr>
        <w:t>électrique</w:t>
      </w:r>
      <w:r w:rsidRPr="00033751">
        <w:rPr>
          <w:lang w:val="fr-FR"/>
        </w:rPr>
        <w:t xml:space="preserve">, disponible en 1906 exemplaires numérotés et certifiés, le modèle représente la première étape concrète </w:t>
      </w:r>
      <w:r>
        <w:rPr>
          <w:lang w:val="fr-FR"/>
        </w:rPr>
        <w:t>de la</w:t>
      </w:r>
      <w:r w:rsidRPr="00033751">
        <w:rPr>
          <w:lang w:val="fr-FR"/>
        </w:rPr>
        <w:t xml:space="preserve"> Renaissance de la marque, avec une stratégie d'électrification claire et ambitieuse, en ligne avec le plan stratégique « Dare </w:t>
      </w:r>
      <w:proofErr w:type="spellStart"/>
      <w:r w:rsidRPr="00033751">
        <w:rPr>
          <w:lang w:val="fr-FR"/>
        </w:rPr>
        <w:t>Forward</w:t>
      </w:r>
      <w:proofErr w:type="spellEnd"/>
      <w:r w:rsidRPr="00033751">
        <w:rPr>
          <w:lang w:val="fr-FR"/>
        </w:rPr>
        <w:t xml:space="preserve"> » de </w:t>
      </w:r>
      <w:proofErr w:type="spellStart"/>
      <w:r w:rsidRPr="00033751">
        <w:rPr>
          <w:lang w:val="fr-FR"/>
        </w:rPr>
        <w:t>Stellantis</w:t>
      </w:r>
      <w:proofErr w:type="spellEnd"/>
      <w:r w:rsidRPr="00033751">
        <w:rPr>
          <w:lang w:val="fr-FR"/>
        </w:rPr>
        <w:t xml:space="preserve"> et soutenue par Free2move Charge dans un écosystème de recharge intégré à 360°.</w:t>
      </w:r>
    </w:p>
    <w:p w14:paraId="28D49B99" w14:textId="77777777" w:rsidR="00097DFE" w:rsidRPr="00097DFE" w:rsidRDefault="00097DFE" w:rsidP="00FB0C3F">
      <w:pPr>
        <w:shd w:val="clear" w:color="auto" w:fill="FFFFFF"/>
        <w:spacing w:line="360" w:lineRule="auto"/>
        <w:jc w:val="both"/>
        <w:rPr>
          <w:lang w:val="fr-FR"/>
        </w:rPr>
      </w:pPr>
    </w:p>
    <w:p w14:paraId="1407AE52" w14:textId="77777777" w:rsidR="00F24CE3" w:rsidRPr="00F24CE3" w:rsidRDefault="00F24CE3" w:rsidP="00F24CE3">
      <w:pPr>
        <w:pStyle w:val="xxmsonormal"/>
        <w:shd w:val="clear" w:color="auto" w:fill="FFFFFF"/>
        <w:spacing w:before="0" w:beforeAutospacing="0" w:after="0" w:afterAutospacing="0"/>
        <w:textAlignment w:val="baseline"/>
        <w:rPr>
          <w:rFonts w:asciiTheme="minorHAnsi" w:hAnsiTheme="minorHAnsi" w:cstheme="minorHAnsi"/>
          <w:b/>
          <w:bCs/>
          <w:color w:val="242424"/>
          <w:sz w:val="20"/>
          <w:szCs w:val="20"/>
          <w:lang w:val="fr-FR"/>
        </w:rPr>
      </w:pPr>
      <w:r w:rsidRPr="00F24CE3">
        <w:rPr>
          <w:rStyle w:val="xcontentpasted0"/>
          <w:rFonts w:asciiTheme="minorHAnsi" w:hAnsiTheme="minorHAnsi"/>
          <w:b/>
          <w:bCs/>
          <w:sz w:val="18"/>
          <w:szCs w:val="18"/>
          <w:bdr w:val="none" w:sz="0" w:space="0" w:color="auto" w:frame="1"/>
          <w:shd w:val="clear" w:color="auto" w:fill="FFFFFF"/>
          <w:lang w:val="fr-FR"/>
        </w:rPr>
        <w:t>Lancia</w:t>
      </w:r>
    </w:p>
    <w:p w14:paraId="05B72F13" w14:textId="77777777" w:rsidR="00F24CE3" w:rsidRPr="00BE48FB" w:rsidRDefault="00F24CE3" w:rsidP="00F24CE3">
      <w:pPr>
        <w:shd w:val="clear" w:color="auto" w:fill="FFFFFF"/>
        <w:spacing w:after="0" w:line="276" w:lineRule="auto"/>
        <w:textAlignment w:val="baseline"/>
        <w:rPr>
          <w:rFonts w:ascii="Calibri" w:eastAsia="Times New Roman" w:hAnsi="Calibri" w:cs="Calibri"/>
          <w:i/>
          <w:iCs/>
          <w:color w:val="242424"/>
          <w:sz w:val="20"/>
          <w:szCs w:val="20"/>
          <w:lang w:val="fr-FR" w:eastAsia="it-IT"/>
        </w:rPr>
      </w:pPr>
      <w:r w:rsidRPr="00BE48FB">
        <w:rPr>
          <w:rFonts w:ascii="Calibri" w:eastAsia="Times New Roman" w:hAnsi="Calibri" w:cs="Times New Roman"/>
          <w:i/>
          <w:iCs/>
          <w:color w:val="000000"/>
          <w:sz w:val="18"/>
          <w:szCs w:val="18"/>
          <w:bdr w:val="none" w:sz="0" w:space="0" w:color="auto" w:frame="1"/>
          <w:shd w:val="clear" w:color="auto" w:fill="FFFFFF"/>
          <w:lang w:val="fr-FR" w:eastAsia="it-IT"/>
        </w:rPr>
        <w:t>Avec 117 ans d'histoire, Lancia représente l'élégance italienne intemporelle</w:t>
      </w:r>
      <w:r w:rsidRPr="00BE48FB">
        <w:rPr>
          <w:rFonts w:ascii="Calibri" w:eastAsia="Times New Roman" w:hAnsi="Calibri" w:cs="Times New Roman"/>
          <w:b/>
          <w:bCs/>
          <w:i/>
          <w:iCs/>
          <w:color w:val="000000"/>
          <w:sz w:val="18"/>
          <w:szCs w:val="18"/>
          <w:bdr w:val="none" w:sz="0" w:space="0" w:color="auto" w:frame="1"/>
          <w:shd w:val="clear" w:color="auto" w:fill="FFFFFF"/>
          <w:lang w:val="fr-FR" w:eastAsia="it-IT"/>
        </w:rPr>
        <w:t xml:space="preserve">, </w:t>
      </w:r>
      <w:r w:rsidRPr="00BE48FB">
        <w:rPr>
          <w:rFonts w:ascii="Calibri" w:eastAsia="Times New Roman" w:hAnsi="Calibri" w:cs="Times New Roman"/>
          <w:i/>
          <w:iCs/>
          <w:color w:val="000000"/>
          <w:sz w:val="18"/>
          <w:szCs w:val="18"/>
          <w:bdr w:val="none" w:sz="0" w:space="0" w:color="auto" w:frame="1"/>
          <w:shd w:val="clear" w:color="auto" w:fill="FFFFFF"/>
          <w:lang w:val="fr-FR" w:eastAsia="it-IT"/>
        </w:rPr>
        <w:t xml:space="preserve">une marque qui a fait rêver les gens du monde entier, grâce à ses véhicules emblématiques : les élégantes </w:t>
      </w:r>
      <w:proofErr w:type="spellStart"/>
      <w:r w:rsidRPr="00BE48FB">
        <w:rPr>
          <w:rFonts w:ascii="Calibri" w:eastAsia="Times New Roman" w:hAnsi="Calibri" w:cs="Times New Roman"/>
          <w:i/>
          <w:iCs/>
          <w:color w:val="000000"/>
          <w:sz w:val="18"/>
          <w:szCs w:val="18"/>
          <w:bdr w:val="none" w:sz="0" w:space="0" w:color="auto" w:frame="1"/>
          <w:shd w:val="clear" w:color="auto" w:fill="FFFFFF"/>
          <w:lang w:val="fr-FR" w:eastAsia="it-IT"/>
        </w:rPr>
        <w:t>Flaminia</w:t>
      </w:r>
      <w:proofErr w:type="spellEnd"/>
      <w:r w:rsidRPr="00BE48FB">
        <w:rPr>
          <w:rFonts w:ascii="Calibri" w:eastAsia="Times New Roman" w:hAnsi="Calibri" w:cs="Times New Roman"/>
          <w:i/>
          <w:iCs/>
          <w:color w:val="000000"/>
          <w:sz w:val="18"/>
          <w:szCs w:val="18"/>
          <w:bdr w:val="none" w:sz="0" w:space="0" w:color="auto" w:frame="1"/>
          <w:shd w:val="clear" w:color="auto" w:fill="FFFFFF"/>
          <w:lang w:val="fr-FR" w:eastAsia="it-IT"/>
        </w:rPr>
        <w:t xml:space="preserve"> et Aurelia B24 Spider, les hautes performances Delta, </w:t>
      </w:r>
      <w:proofErr w:type="spellStart"/>
      <w:r w:rsidRPr="00BE48FB">
        <w:rPr>
          <w:rFonts w:ascii="Calibri" w:eastAsia="Times New Roman" w:hAnsi="Calibri" w:cs="Times New Roman"/>
          <w:i/>
          <w:iCs/>
          <w:color w:val="000000"/>
          <w:sz w:val="18"/>
          <w:szCs w:val="18"/>
          <w:bdr w:val="none" w:sz="0" w:space="0" w:color="auto" w:frame="1"/>
          <w:shd w:val="clear" w:color="auto" w:fill="FFFFFF"/>
          <w:lang w:val="fr-FR" w:eastAsia="it-IT"/>
        </w:rPr>
        <w:t>Stratos</w:t>
      </w:r>
      <w:proofErr w:type="spellEnd"/>
      <w:r w:rsidRPr="00BE48FB">
        <w:rPr>
          <w:rFonts w:ascii="Calibri" w:eastAsia="Times New Roman" w:hAnsi="Calibri" w:cs="Times New Roman"/>
          <w:i/>
          <w:iCs/>
          <w:color w:val="000000"/>
          <w:sz w:val="18"/>
          <w:szCs w:val="18"/>
          <w:bdr w:val="none" w:sz="0" w:space="0" w:color="auto" w:frame="1"/>
          <w:shd w:val="clear" w:color="auto" w:fill="FFFFFF"/>
          <w:lang w:val="fr-FR" w:eastAsia="it-IT"/>
        </w:rPr>
        <w:t xml:space="preserve"> et 037, l'éclectique Fulvia, la Beta HPE et bien d'autres.</w:t>
      </w:r>
    </w:p>
    <w:p w14:paraId="5F95909E" w14:textId="77777777" w:rsidR="00F24CE3" w:rsidRPr="00BE48FB" w:rsidRDefault="00F24CE3" w:rsidP="00F24CE3">
      <w:pPr>
        <w:shd w:val="clear" w:color="auto" w:fill="FFFFFF"/>
        <w:spacing w:after="0" w:line="276" w:lineRule="auto"/>
        <w:textAlignment w:val="baseline"/>
        <w:rPr>
          <w:rFonts w:ascii="Calibri" w:eastAsia="Times New Roman" w:hAnsi="Calibri" w:cs="Calibri"/>
          <w:i/>
          <w:iCs/>
          <w:color w:val="242424"/>
          <w:sz w:val="20"/>
          <w:szCs w:val="20"/>
          <w:lang w:val="fr-FR" w:eastAsia="it-IT"/>
        </w:rPr>
      </w:pPr>
      <w:r w:rsidRPr="00BE48FB">
        <w:rPr>
          <w:rFonts w:ascii="Calibri" w:eastAsia="Times New Roman" w:hAnsi="Calibri" w:cs="Times New Roman"/>
          <w:i/>
          <w:iCs/>
          <w:color w:val="000000"/>
          <w:sz w:val="18"/>
          <w:szCs w:val="18"/>
          <w:bdr w:val="none" w:sz="0" w:space="0" w:color="auto" w:frame="1"/>
          <w:shd w:val="clear" w:color="auto" w:fill="FFFFFF"/>
          <w:lang w:val="fr-FR" w:eastAsia="it-IT"/>
        </w:rPr>
        <w:t>Lancia est maintenant prête à entamer sa renaissance avec un plan stratégique sur 10 ans qui avance à pas de géant.</w:t>
      </w:r>
    </w:p>
    <w:p w14:paraId="07D9D764" w14:textId="77777777" w:rsidR="00F24CE3" w:rsidRPr="000B7213" w:rsidRDefault="00F24CE3" w:rsidP="00F24CE3">
      <w:pPr>
        <w:shd w:val="clear" w:color="auto" w:fill="FFFFFF"/>
        <w:spacing w:after="0" w:line="276" w:lineRule="auto"/>
        <w:textAlignment w:val="baseline"/>
        <w:rPr>
          <w:rFonts w:ascii="Times New Roman" w:eastAsia="Times New Roman" w:hAnsi="Times New Roman" w:cs="Times New Roman"/>
          <w:i/>
          <w:iCs/>
          <w:color w:val="000000"/>
          <w:sz w:val="18"/>
          <w:szCs w:val="18"/>
          <w:bdr w:val="none" w:sz="0" w:space="0" w:color="auto" w:frame="1"/>
          <w:shd w:val="clear" w:color="auto" w:fill="FFFFFF"/>
          <w:lang w:val="fr-FR" w:eastAsia="it-IT"/>
        </w:rPr>
      </w:pPr>
      <w:r w:rsidRPr="00BE48FB">
        <w:rPr>
          <w:rFonts w:ascii="Calibri" w:eastAsia="Times New Roman" w:hAnsi="Calibri" w:cs="Times New Roman"/>
          <w:i/>
          <w:iCs/>
          <w:color w:val="000000"/>
          <w:sz w:val="18"/>
          <w:szCs w:val="18"/>
          <w:bdr w:val="none" w:sz="0" w:space="0" w:color="auto" w:frame="1"/>
          <w:shd w:val="clear" w:color="auto" w:fill="FFFFFF"/>
          <w:lang w:val="fr-FR" w:eastAsia="it-IT"/>
        </w:rPr>
        <w:t>L'innovation et le design intemporel ont toujours été les principes fondateurs de la marque. Et maintenant, la durabilité, l'orientation client et la responsabilité sociale sont également devenues essentielles, car Lancia est déterminée à regarder vers l'avenir avec beaucoup d'engagement et d'ambition.</w:t>
      </w:r>
    </w:p>
    <w:p w14:paraId="4B28D093" w14:textId="77777777" w:rsidR="00F24CE3" w:rsidRPr="00BE48FB" w:rsidRDefault="00F24CE3" w:rsidP="00F24CE3">
      <w:pPr>
        <w:shd w:val="clear" w:color="auto" w:fill="FFFFFF"/>
        <w:spacing w:after="0"/>
        <w:rPr>
          <w:color w:val="242424"/>
          <w:sz w:val="18"/>
          <w:szCs w:val="18"/>
          <w:bdr w:val="none" w:sz="0" w:space="0" w:color="auto" w:frame="1"/>
          <w:shd w:val="clear" w:color="auto" w:fill="FFFFFF"/>
          <w:lang w:val="fr-FR"/>
        </w:rPr>
      </w:pPr>
    </w:p>
    <w:p w14:paraId="77D6688C" w14:textId="77777777" w:rsidR="00F24CE3" w:rsidRPr="00BE48FB" w:rsidRDefault="00F24CE3" w:rsidP="00F24CE3">
      <w:pPr>
        <w:shd w:val="clear" w:color="auto" w:fill="FFFFFF"/>
        <w:spacing w:after="0"/>
        <w:rPr>
          <w:rStyle w:val="Lienhypertexte"/>
          <w:b/>
          <w:bCs/>
          <w:color w:val="auto"/>
          <w:sz w:val="18"/>
          <w:szCs w:val="18"/>
          <w:u w:val="none"/>
          <w:bdr w:val="none" w:sz="0" w:space="0" w:color="auto" w:frame="1"/>
          <w:shd w:val="clear" w:color="auto" w:fill="FFFFFF"/>
          <w:lang w:val="fr-FR"/>
        </w:rPr>
      </w:pPr>
      <w:proofErr w:type="spellStart"/>
      <w:r w:rsidRPr="00BE48FB">
        <w:rPr>
          <w:rStyle w:val="Lienhypertexte"/>
          <w:b/>
          <w:bCs/>
          <w:color w:val="auto"/>
          <w:sz w:val="18"/>
          <w:szCs w:val="18"/>
          <w:u w:val="none"/>
          <w:bdr w:val="none" w:sz="0" w:space="0" w:color="auto" w:frame="1"/>
          <w:shd w:val="clear" w:color="auto" w:fill="FFFFFF"/>
          <w:lang w:val="fr-FR"/>
        </w:rPr>
        <w:t>Cassina</w:t>
      </w:r>
      <w:proofErr w:type="spellEnd"/>
    </w:p>
    <w:p w14:paraId="7775B832" w14:textId="77777777" w:rsidR="00F24CE3" w:rsidRPr="00BE48FB" w:rsidRDefault="00F24CE3" w:rsidP="00F24CE3">
      <w:pPr>
        <w:shd w:val="clear" w:color="auto" w:fill="FFFFFF"/>
        <w:contextualSpacing/>
        <w:rPr>
          <w:rStyle w:val="Lienhypertexte"/>
          <w:i/>
          <w:iCs/>
          <w:color w:val="auto"/>
          <w:sz w:val="18"/>
          <w:szCs w:val="18"/>
          <w:u w:val="none"/>
          <w:bdr w:val="none" w:sz="0" w:space="0" w:color="auto" w:frame="1"/>
          <w:shd w:val="clear" w:color="auto" w:fill="FFFFFF"/>
          <w:lang w:val="fr-FR"/>
        </w:rPr>
      </w:pPr>
      <w:proofErr w:type="spellStart"/>
      <w:r w:rsidRPr="00BE48FB">
        <w:rPr>
          <w:rStyle w:val="Lienhypertexte"/>
          <w:i/>
          <w:iCs/>
          <w:color w:val="auto"/>
          <w:sz w:val="18"/>
          <w:szCs w:val="18"/>
          <w:u w:val="none"/>
          <w:bdr w:val="none" w:sz="0" w:space="0" w:color="auto" w:frame="1"/>
          <w:shd w:val="clear" w:color="auto" w:fill="FFFFFF"/>
          <w:lang w:val="fr-FR"/>
        </w:rPr>
        <w:t>Cassina</w:t>
      </w:r>
      <w:proofErr w:type="spellEnd"/>
      <w:r w:rsidRPr="00BE48FB">
        <w:rPr>
          <w:rStyle w:val="Lienhypertexte"/>
          <w:i/>
          <w:iCs/>
          <w:color w:val="auto"/>
          <w:sz w:val="18"/>
          <w:szCs w:val="18"/>
          <w:u w:val="none"/>
          <w:bdr w:val="none" w:sz="0" w:space="0" w:color="auto" w:frame="1"/>
          <w:shd w:val="clear" w:color="auto" w:fill="FFFFFF"/>
          <w:lang w:val="fr-FR"/>
        </w:rPr>
        <w:t>, fondée à Meda en 1927, a inauguré le design industriel en Italie dans les années 1950 selon une logique totalement nouvelle qui a marqué le passage de l'artisanat à la production en série.</w:t>
      </w:r>
    </w:p>
    <w:p w14:paraId="7A28413C" w14:textId="77777777" w:rsidR="00F24CE3" w:rsidRPr="00BE48FB" w:rsidRDefault="00F24CE3" w:rsidP="00F24CE3">
      <w:pPr>
        <w:shd w:val="clear" w:color="auto" w:fill="FFFFFF"/>
        <w:contextualSpacing/>
        <w:rPr>
          <w:rStyle w:val="Lienhypertexte"/>
          <w:i/>
          <w:iCs/>
          <w:color w:val="auto"/>
          <w:sz w:val="18"/>
          <w:szCs w:val="18"/>
          <w:u w:val="none"/>
          <w:bdr w:val="none" w:sz="0" w:space="0" w:color="auto" w:frame="1"/>
          <w:shd w:val="clear" w:color="auto" w:fill="FFFFFF"/>
          <w:lang w:val="fr-FR"/>
        </w:rPr>
      </w:pPr>
      <w:r w:rsidRPr="00BE48FB">
        <w:rPr>
          <w:rStyle w:val="Lienhypertexte"/>
          <w:i/>
          <w:iCs/>
          <w:color w:val="auto"/>
          <w:sz w:val="18"/>
          <w:szCs w:val="18"/>
          <w:u w:val="none"/>
          <w:bdr w:val="none" w:sz="0" w:space="0" w:color="auto" w:frame="1"/>
          <w:shd w:val="clear" w:color="auto" w:fill="FFFFFF"/>
          <w:lang w:val="fr-FR"/>
        </w:rPr>
        <w:t xml:space="preserve">L'entreprise a toujours eu une attitude pionnière grâce à sa propension marquée à la recherche et à l'innovation, alliant des compétences technologiques de pointe à un savoir-faire artisanal traditionnel. Au fil des ans, </w:t>
      </w:r>
      <w:proofErr w:type="spellStart"/>
      <w:r w:rsidRPr="00BE48FB">
        <w:rPr>
          <w:rStyle w:val="Lienhypertexte"/>
          <w:i/>
          <w:iCs/>
          <w:color w:val="auto"/>
          <w:sz w:val="18"/>
          <w:szCs w:val="18"/>
          <w:u w:val="none"/>
          <w:bdr w:val="none" w:sz="0" w:space="0" w:color="auto" w:frame="1"/>
          <w:shd w:val="clear" w:color="auto" w:fill="FFFFFF"/>
          <w:lang w:val="fr-FR"/>
        </w:rPr>
        <w:t>Cassina</w:t>
      </w:r>
      <w:proofErr w:type="spellEnd"/>
      <w:r w:rsidRPr="00BE48FB">
        <w:rPr>
          <w:rStyle w:val="Lienhypertexte"/>
          <w:i/>
          <w:iCs/>
          <w:color w:val="auto"/>
          <w:sz w:val="18"/>
          <w:szCs w:val="18"/>
          <w:u w:val="none"/>
          <w:bdr w:val="none" w:sz="0" w:space="0" w:color="auto" w:frame="1"/>
          <w:shd w:val="clear" w:color="auto" w:fill="FFFFFF"/>
          <w:lang w:val="fr-FR"/>
        </w:rPr>
        <w:t xml:space="preserve"> a fait appel à des architectes, des designers et des créatifs de premier plan pour imaginer de nouvelles formes et les transformer en projets. </w:t>
      </w:r>
    </w:p>
    <w:p w14:paraId="755B8A5D" w14:textId="77777777" w:rsidR="00F24CE3" w:rsidRPr="005D7F1B" w:rsidRDefault="00F24CE3" w:rsidP="00F24CE3">
      <w:pPr>
        <w:shd w:val="clear" w:color="auto" w:fill="FFFFFF"/>
        <w:contextualSpacing/>
        <w:rPr>
          <w:b/>
          <w:bCs/>
          <w:i/>
          <w:iCs/>
          <w:sz w:val="18"/>
          <w:szCs w:val="18"/>
          <w:bdr w:val="none" w:sz="0" w:space="0" w:color="auto" w:frame="1"/>
          <w:shd w:val="clear" w:color="auto" w:fill="FFFFFF"/>
          <w:lang w:val="fr-FR"/>
        </w:rPr>
      </w:pPr>
      <w:r w:rsidRPr="00BE48FB">
        <w:rPr>
          <w:rStyle w:val="Lienhypertexte"/>
          <w:i/>
          <w:iCs/>
          <w:color w:val="auto"/>
          <w:sz w:val="18"/>
          <w:szCs w:val="18"/>
          <w:u w:val="none"/>
          <w:bdr w:val="none" w:sz="0" w:space="0" w:color="auto" w:frame="1"/>
          <w:shd w:val="clear" w:color="auto" w:fill="FFFFFF"/>
          <w:lang w:val="fr-FR"/>
        </w:rPr>
        <w:t xml:space="preserve">Aujourd'hui, « The </w:t>
      </w:r>
      <w:proofErr w:type="spellStart"/>
      <w:r w:rsidRPr="00BE48FB">
        <w:rPr>
          <w:rStyle w:val="Lienhypertexte"/>
          <w:i/>
          <w:iCs/>
          <w:color w:val="auto"/>
          <w:sz w:val="18"/>
          <w:szCs w:val="18"/>
          <w:u w:val="none"/>
          <w:bdr w:val="none" w:sz="0" w:space="0" w:color="auto" w:frame="1"/>
          <w:shd w:val="clear" w:color="auto" w:fill="FFFFFF"/>
          <w:lang w:val="fr-FR"/>
        </w:rPr>
        <w:t>Cassina</w:t>
      </w:r>
      <w:proofErr w:type="spellEnd"/>
      <w:r w:rsidRPr="00BE48FB">
        <w:rPr>
          <w:rStyle w:val="Lienhypertexte"/>
          <w:i/>
          <w:iCs/>
          <w:color w:val="auto"/>
          <w:sz w:val="18"/>
          <w:szCs w:val="18"/>
          <w:u w:val="none"/>
          <w:bdr w:val="none" w:sz="0" w:space="0" w:color="auto" w:frame="1"/>
          <w:shd w:val="clear" w:color="auto" w:fill="FFFFFF"/>
          <w:lang w:val="fr-FR"/>
        </w:rPr>
        <w:t xml:space="preserve"> Perspective » exprime la vision et les valeurs de l'entreprise à travers une collection éclectique dans laquelle les produits à l'âme la plus innovante et les icônes du Mouvement Moderne créent ensemble des atmosphères accueillantes, dialoguant selon un code de design unique basé sur l'excellence.</w:t>
      </w:r>
    </w:p>
    <w:p w14:paraId="6BAFE45A" w14:textId="75C38445" w:rsidR="001421C6" w:rsidRPr="00F24CE3" w:rsidRDefault="001421C6" w:rsidP="003B6ADE">
      <w:pPr>
        <w:spacing w:after="0" w:line="360" w:lineRule="auto"/>
        <w:jc w:val="both"/>
        <w:rPr>
          <w:rFonts w:cstheme="minorHAnsi"/>
          <w:lang w:val="fr-FR"/>
        </w:rPr>
      </w:pPr>
    </w:p>
    <w:sectPr w:rsidR="001421C6" w:rsidRPr="00F24CE3" w:rsidSect="00FA3731">
      <w:pgSz w:w="11906" w:h="16838"/>
      <w:pgMar w:top="709"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 Pro W3">
    <w:altName w:val="MS Mincho"/>
    <w:panose1 w:val="020B0604020202020204"/>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0CEE"/>
    <w:multiLevelType w:val="multilevel"/>
    <w:tmpl w:val="838AD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74643"/>
    <w:multiLevelType w:val="hybridMultilevel"/>
    <w:tmpl w:val="94FADF72"/>
    <w:lvl w:ilvl="0" w:tplc="C7D002E0">
      <w:start w:val="2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0BB2BA8"/>
    <w:multiLevelType w:val="hybridMultilevel"/>
    <w:tmpl w:val="2D649E9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348641A3"/>
    <w:multiLevelType w:val="hybridMultilevel"/>
    <w:tmpl w:val="663C92CA"/>
    <w:lvl w:ilvl="0" w:tplc="81A28B7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6B4640F"/>
    <w:multiLevelType w:val="hybridMultilevel"/>
    <w:tmpl w:val="D30C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8457B9"/>
    <w:multiLevelType w:val="hybridMultilevel"/>
    <w:tmpl w:val="3496CD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C1763C9"/>
    <w:multiLevelType w:val="hybridMultilevel"/>
    <w:tmpl w:val="A4BA04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25853934">
    <w:abstractNumId w:val="4"/>
  </w:num>
  <w:num w:numId="2" w16cid:durableId="1303265453">
    <w:abstractNumId w:val="6"/>
  </w:num>
  <w:num w:numId="3" w16cid:durableId="659505178">
    <w:abstractNumId w:val="5"/>
  </w:num>
  <w:num w:numId="4" w16cid:durableId="505440628">
    <w:abstractNumId w:val="1"/>
  </w:num>
  <w:num w:numId="5" w16cid:durableId="1825854387">
    <w:abstractNumId w:val="3"/>
  </w:num>
  <w:num w:numId="6" w16cid:durableId="814027356">
    <w:abstractNumId w:val="0"/>
  </w:num>
  <w:num w:numId="7" w16cid:durableId="1099108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76C"/>
    <w:rsid w:val="000006F3"/>
    <w:rsid w:val="00014E99"/>
    <w:rsid w:val="00030C89"/>
    <w:rsid w:val="000432DC"/>
    <w:rsid w:val="00043680"/>
    <w:rsid w:val="00057BFA"/>
    <w:rsid w:val="0006549C"/>
    <w:rsid w:val="00082196"/>
    <w:rsid w:val="0009079D"/>
    <w:rsid w:val="00091895"/>
    <w:rsid w:val="000924BF"/>
    <w:rsid w:val="00093C32"/>
    <w:rsid w:val="00097DFE"/>
    <w:rsid w:val="000B35B8"/>
    <w:rsid w:val="000C557C"/>
    <w:rsid w:val="000D43EB"/>
    <w:rsid w:val="000E0D16"/>
    <w:rsid w:val="00110BB3"/>
    <w:rsid w:val="00115D9E"/>
    <w:rsid w:val="00117F1D"/>
    <w:rsid w:val="00134D3D"/>
    <w:rsid w:val="001421C6"/>
    <w:rsid w:val="001470E7"/>
    <w:rsid w:val="0015662D"/>
    <w:rsid w:val="00163511"/>
    <w:rsid w:val="00171194"/>
    <w:rsid w:val="0018590B"/>
    <w:rsid w:val="00194740"/>
    <w:rsid w:val="001C1F58"/>
    <w:rsid w:val="001C4683"/>
    <w:rsid w:val="001D57E3"/>
    <w:rsid w:val="001E1CD5"/>
    <w:rsid w:val="001F5534"/>
    <w:rsid w:val="00203A7C"/>
    <w:rsid w:val="00215B9B"/>
    <w:rsid w:val="00224A40"/>
    <w:rsid w:val="00230318"/>
    <w:rsid w:val="00242CDA"/>
    <w:rsid w:val="002616C6"/>
    <w:rsid w:val="00262B60"/>
    <w:rsid w:val="0026412D"/>
    <w:rsid w:val="00265CDE"/>
    <w:rsid w:val="0029180B"/>
    <w:rsid w:val="00295CBA"/>
    <w:rsid w:val="002A7954"/>
    <w:rsid w:val="002B1172"/>
    <w:rsid w:val="002B1594"/>
    <w:rsid w:val="002B3DCE"/>
    <w:rsid w:val="002B4F05"/>
    <w:rsid w:val="002B6D15"/>
    <w:rsid w:val="002C5F4D"/>
    <w:rsid w:val="002F3CF2"/>
    <w:rsid w:val="003121E3"/>
    <w:rsid w:val="00314EF8"/>
    <w:rsid w:val="00335847"/>
    <w:rsid w:val="00380F82"/>
    <w:rsid w:val="00392D72"/>
    <w:rsid w:val="003B5691"/>
    <w:rsid w:val="003B6ADE"/>
    <w:rsid w:val="003D11EA"/>
    <w:rsid w:val="00411909"/>
    <w:rsid w:val="00412042"/>
    <w:rsid w:val="00441910"/>
    <w:rsid w:val="00447665"/>
    <w:rsid w:val="004534C7"/>
    <w:rsid w:val="00454E2F"/>
    <w:rsid w:val="00456CB1"/>
    <w:rsid w:val="00475373"/>
    <w:rsid w:val="00477355"/>
    <w:rsid w:val="004869B5"/>
    <w:rsid w:val="004A27E1"/>
    <w:rsid w:val="004A4B9E"/>
    <w:rsid w:val="004B3024"/>
    <w:rsid w:val="004B7918"/>
    <w:rsid w:val="004C0FE9"/>
    <w:rsid w:val="004C3A4A"/>
    <w:rsid w:val="00506AE7"/>
    <w:rsid w:val="00512BD7"/>
    <w:rsid w:val="0052551E"/>
    <w:rsid w:val="00525A99"/>
    <w:rsid w:val="00533A19"/>
    <w:rsid w:val="005379FB"/>
    <w:rsid w:val="005632C5"/>
    <w:rsid w:val="005640B3"/>
    <w:rsid w:val="00570832"/>
    <w:rsid w:val="00583BEE"/>
    <w:rsid w:val="00593715"/>
    <w:rsid w:val="005940A8"/>
    <w:rsid w:val="005A08ED"/>
    <w:rsid w:val="005B076C"/>
    <w:rsid w:val="005B4589"/>
    <w:rsid w:val="005C007D"/>
    <w:rsid w:val="005F75B6"/>
    <w:rsid w:val="0064100C"/>
    <w:rsid w:val="006508E1"/>
    <w:rsid w:val="00652B31"/>
    <w:rsid w:val="006569C6"/>
    <w:rsid w:val="00666D2B"/>
    <w:rsid w:val="00671FD5"/>
    <w:rsid w:val="00672A10"/>
    <w:rsid w:val="00682BF4"/>
    <w:rsid w:val="00690E67"/>
    <w:rsid w:val="006B52B6"/>
    <w:rsid w:val="006B7AA4"/>
    <w:rsid w:val="006C167C"/>
    <w:rsid w:val="006C38DC"/>
    <w:rsid w:val="006D3938"/>
    <w:rsid w:val="006E027D"/>
    <w:rsid w:val="006F41D8"/>
    <w:rsid w:val="00715288"/>
    <w:rsid w:val="0072240B"/>
    <w:rsid w:val="00730364"/>
    <w:rsid w:val="007402EC"/>
    <w:rsid w:val="00745A1A"/>
    <w:rsid w:val="00746306"/>
    <w:rsid w:val="00760B2A"/>
    <w:rsid w:val="00766892"/>
    <w:rsid w:val="00767048"/>
    <w:rsid w:val="00785748"/>
    <w:rsid w:val="00786890"/>
    <w:rsid w:val="007A1C51"/>
    <w:rsid w:val="007B5DF3"/>
    <w:rsid w:val="007E0494"/>
    <w:rsid w:val="007F62D6"/>
    <w:rsid w:val="007F69F1"/>
    <w:rsid w:val="008017EA"/>
    <w:rsid w:val="0081001E"/>
    <w:rsid w:val="008102C6"/>
    <w:rsid w:val="0081674C"/>
    <w:rsid w:val="008677AF"/>
    <w:rsid w:val="008909EA"/>
    <w:rsid w:val="008A5227"/>
    <w:rsid w:val="008A6C38"/>
    <w:rsid w:val="008B5E56"/>
    <w:rsid w:val="008F4914"/>
    <w:rsid w:val="009053B0"/>
    <w:rsid w:val="00914E58"/>
    <w:rsid w:val="00925784"/>
    <w:rsid w:val="00932D5E"/>
    <w:rsid w:val="009350ED"/>
    <w:rsid w:val="00972544"/>
    <w:rsid w:val="00982988"/>
    <w:rsid w:val="0099045B"/>
    <w:rsid w:val="00993E61"/>
    <w:rsid w:val="009B3BFA"/>
    <w:rsid w:val="009B50C4"/>
    <w:rsid w:val="009C5E8B"/>
    <w:rsid w:val="009D6B99"/>
    <w:rsid w:val="009E6730"/>
    <w:rsid w:val="00A673E5"/>
    <w:rsid w:val="00A75392"/>
    <w:rsid w:val="00A8332C"/>
    <w:rsid w:val="00A91F1A"/>
    <w:rsid w:val="00A92F40"/>
    <w:rsid w:val="00AB4B04"/>
    <w:rsid w:val="00AD1A2A"/>
    <w:rsid w:val="00AD2068"/>
    <w:rsid w:val="00AE4870"/>
    <w:rsid w:val="00AF1D9B"/>
    <w:rsid w:val="00B203A7"/>
    <w:rsid w:val="00B276CB"/>
    <w:rsid w:val="00B27753"/>
    <w:rsid w:val="00B3197D"/>
    <w:rsid w:val="00B32BF2"/>
    <w:rsid w:val="00B3644B"/>
    <w:rsid w:val="00B508C5"/>
    <w:rsid w:val="00B53ADB"/>
    <w:rsid w:val="00B630FD"/>
    <w:rsid w:val="00B64277"/>
    <w:rsid w:val="00BB027C"/>
    <w:rsid w:val="00BC65FD"/>
    <w:rsid w:val="00BD5BBF"/>
    <w:rsid w:val="00BF40DC"/>
    <w:rsid w:val="00C03083"/>
    <w:rsid w:val="00C1093A"/>
    <w:rsid w:val="00C34679"/>
    <w:rsid w:val="00C443C1"/>
    <w:rsid w:val="00C6188B"/>
    <w:rsid w:val="00C64ECB"/>
    <w:rsid w:val="00C710F2"/>
    <w:rsid w:val="00C717BC"/>
    <w:rsid w:val="00C80C5F"/>
    <w:rsid w:val="00C8760D"/>
    <w:rsid w:val="00CA0E7F"/>
    <w:rsid w:val="00CB711E"/>
    <w:rsid w:val="00CD0087"/>
    <w:rsid w:val="00CD15F5"/>
    <w:rsid w:val="00CE35D6"/>
    <w:rsid w:val="00CE4A2D"/>
    <w:rsid w:val="00CF1340"/>
    <w:rsid w:val="00D018C1"/>
    <w:rsid w:val="00D0355A"/>
    <w:rsid w:val="00D24F1C"/>
    <w:rsid w:val="00D33303"/>
    <w:rsid w:val="00D373A7"/>
    <w:rsid w:val="00D46BAC"/>
    <w:rsid w:val="00D56F50"/>
    <w:rsid w:val="00D62F37"/>
    <w:rsid w:val="00D664E4"/>
    <w:rsid w:val="00D725AF"/>
    <w:rsid w:val="00D86011"/>
    <w:rsid w:val="00D87BAD"/>
    <w:rsid w:val="00D96CBE"/>
    <w:rsid w:val="00DD3971"/>
    <w:rsid w:val="00E16B6A"/>
    <w:rsid w:val="00E225D5"/>
    <w:rsid w:val="00E240A4"/>
    <w:rsid w:val="00E400F0"/>
    <w:rsid w:val="00E41433"/>
    <w:rsid w:val="00E42C54"/>
    <w:rsid w:val="00E452B8"/>
    <w:rsid w:val="00E738E0"/>
    <w:rsid w:val="00E75D25"/>
    <w:rsid w:val="00E97D9A"/>
    <w:rsid w:val="00EB46DC"/>
    <w:rsid w:val="00EF23D8"/>
    <w:rsid w:val="00F01A23"/>
    <w:rsid w:val="00F01BCD"/>
    <w:rsid w:val="00F14FEA"/>
    <w:rsid w:val="00F2077E"/>
    <w:rsid w:val="00F24CE3"/>
    <w:rsid w:val="00F25EB7"/>
    <w:rsid w:val="00F4605B"/>
    <w:rsid w:val="00F46734"/>
    <w:rsid w:val="00F516B1"/>
    <w:rsid w:val="00F70BE4"/>
    <w:rsid w:val="00F8235D"/>
    <w:rsid w:val="00F834DB"/>
    <w:rsid w:val="00F90BF5"/>
    <w:rsid w:val="00FA178A"/>
    <w:rsid w:val="00FA3731"/>
    <w:rsid w:val="00FA3C9F"/>
    <w:rsid w:val="00FB0C3F"/>
    <w:rsid w:val="00FB5B92"/>
    <w:rsid w:val="00FB635F"/>
    <w:rsid w:val="00FC15BB"/>
    <w:rsid w:val="00FD221E"/>
    <w:rsid w:val="00FD30AA"/>
    <w:rsid w:val="00FD5198"/>
    <w:rsid w:val="00FD6238"/>
    <w:rsid w:val="00FF09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FDDCC"/>
  <w15:chartTrackingRefBased/>
  <w15:docId w15:val="{EAA597F5-1642-4721-B351-9CCEE80F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3E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F90BF5"/>
    <w:rPr>
      <w:b/>
      <w:bCs/>
    </w:rPr>
  </w:style>
  <w:style w:type="character" w:styleId="Accentuation">
    <w:name w:val="Emphasis"/>
    <w:basedOn w:val="Policepardfaut"/>
    <w:uiPriority w:val="20"/>
    <w:qFormat/>
    <w:rsid w:val="00262B60"/>
    <w:rPr>
      <w:i/>
      <w:iCs/>
    </w:rPr>
  </w:style>
  <w:style w:type="paragraph" w:styleId="Paragraphedeliste">
    <w:name w:val="List Paragraph"/>
    <w:basedOn w:val="Normal"/>
    <w:uiPriority w:val="34"/>
    <w:qFormat/>
    <w:rsid w:val="0064100C"/>
    <w:pPr>
      <w:ind w:left="720"/>
      <w:contextualSpacing/>
    </w:pPr>
  </w:style>
  <w:style w:type="paragraph" w:styleId="NormalWeb">
    <w:name w:val="Normal (Web)"/>
    <w:basedOn w:val="Normal"/>
    <w:uiPriority w:val="99"/>
    <w:semiHidden/>
    <w:unhideWhenUsed/>
    <w:rsid w:val="00745A1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esto">
    <w:name w:val="Testo"/>
    <w:basedOn w:val="Normal"/>
    <w:link w:val="TestoCarattere"/>
    <w:qFormat/>
    <w:rsid w:val="00475373"/>
    <w:pPr>
      <w:widowControl w:val="0"/>
      <w:tabs>
        <w:tab w:val="left" w:pos="-6379"/>
        <w:tab w:val="left" w:pos="-1701"/>
        <w:tab w:val="left" w:pos="-1560"/>
        <w:tab w:val="left" w:pos="1134"/>
      </w:tabs>
      <w:spacing w:after="120" w:line="240" w:lineRule="auto"/>
      <w:ind w:left="567"/>
    </w:pPr>
    <w:rPr>
      <w:rFonts w:ascii="Calibri" w:eastAsia="?????? Pro W3" w:hAnsi="Calibri" w:cs="Times New Roman"/>
      <w:noProof/>
      <w:color w:val="000000"/>
      <w:sz w:val="28"/>
      <w:szCs w:val="20"/>
      <w:lang w:eastAsia="en-GB"/>
    </w:rPr>
  </w:style>
  <w:style w:type="character" w:customStyle="1" w:styleId="TestoCarattere">
    <w:name w:val="Testo Carattere"/>
    <w:link w:val="Testo"/>
    <w:locked/>
    <w:rsid w:val="00475373"/>
    <w:rPr>
      <w:rFonts w:ascii="Calibri" w:eastAsia="?????? Pro W3" w:hAnsi="Calibri" w:cs="Times New Roman"/>
      <w:noProof/>
      <w:color w:val="000000"/>
      <w:sz w:val="28"/>
      <w:szCs w:val="20"/>
      <w:lang w:val="en-US" w:eastAsia="en-GB"/>
    </w:rPr>
  </w:style>
  <w:style w:type="character" w:styleId="Marquedecommentaire">
    <w:name w:val="annotation reference"/>
    <w:basedOn w:val="Policepardfaut"/>
    <w:uiPriority w:val="99"/>
    <w:semiHidden/>
    <w:unhideWhenUsed/>
    <w:rsid w:val="00AD2068"/>
    <w:rPr>
      <w:sz w:val="16"/>
      <w:szCs w:val="16"/>
    </w:rPr>
  </w:style>
  <w:style w:type="paragraph" w:styleId="Commentaire">
    <w:name w:val="annotation text"/>
    <w:basedOn w:val="Normal"/>
    <w:link w:val="CommentaireCar"/>
    <w:uiPriority w:val="99"/>
    <w:unhideWhenUsed/>
    <w:rsid w:val="00AD2068"/>
    <w:pPr>
      <w:spacing w:line="240" w:lineRule="auto"/>
    </w:pPr>
    <w:rPr>
      <w:sz w:val="20"/>
      <w:szCs w:val="20"/>
    </w:rPr>
  </w:style>
  <w:style w:type="character" w:customStyle="1" w:styleId="CommentaireCar">
    <w:name w:val="Commentaire Car"/>
    <w:basedOn w:val="Policepardfaut"/>
    <w:link w:val="Commentaire"/>
    <w:uiPriority w:val="99"/>
    <w:rsid w:val="00AD2068"/>
    <w:rPr>
      <w:sz w:val="20"/>
      <w:szCs w:val="20"/>
    </w:rPr>
  </w:style>
  <w:style w:type="paragraph" w:styleId="Objetducommentaire">
    <w:name w:val="annotation subject"/>
    <w:basedOn w:val="Commentaire"/>
    <w:next w:val="Commentaire"/>
    <w:link w:val="ObjetducommentaireCar"/>
    <w:uiPriority w:val="99"/>
    <w:semiHidden/>
    <w:unhideWhenUsed/>
    <w:rsid w:val="00AD2068"/>
    <w:rPr>
      <w:b/>
      <w:bCs/>
    </w:rPr>
  </w:style>
  <w:style w:type="character" w:customStyle="1" w:styleId="ObjetducommentaireCar">
    <w:name w:val="Objet du commentaire Car"/>
    <w:basedOn w:val="CommentaireCar"/>
    <w:link w:val="Objetducommentaire"/>
    <w:uiPriority w:val="99"/>
    <w:semiHidden/>
    <w:rsid w:val="00AD2068"/>
    <w:rPr>
      <w:b/>
      <w:bCs/>
      <w:sz w:val="20"/>
      <w:szCs w:val="20"/>
    </w:rPr>
  </w:style>
  <w:style w:type="character" w:styleId="Lienhypertexte">
    <w:name w:val="Hyperlink"/>
    <w:basedOn w:val="Policepardfaut"/>
    <w:uiPriority w:val="99"/>
    <w:unhideWhenUsed/>
    <w:rsid w:val="00AB4B04"/>
    <w:rPr>
      <w:color w:val="0000FF"/>
      <w:u w:val="single"/>
    </w:rPr>
  </w:style>
  <w:style w:type="character" w:customStyle="1" w:styleId="xcontentpasted0">
    <w:name w:val="x_contentpasted0"/>
    <w:basedOn w:val="Policepardfaut"/>
    <w:rsid w:val="00AB4B04"/>
  </w:style>
  <w:style w:type="paragraph" w:customStyle="1" w:styleId="xxmsonormal">
    <w:name w:val="x_xmsonormal"/>
    <w:basedOn w:val="Normal"/>
    <w:uiPriority w:val="99"/>
    <w:rsid w:val="00AB4B0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Policepardfaut"/>
    <w:rsid w:val="00F01A23"/>
  </w:style>
  <w:style w:type="character" w:styleId="Textedelespacerserv">
    <w:name w:val="Placeholder Text"/>
    <w:basedOn w:val="Policepardfaut"/>
    <w:uiPriority w:val="99"/>
    <w:semiHidden/>
    <w:rsid w:val="00097D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53491">
      <w:bodyDiv w:val="1"/>
      <w:marLeft w:val="0"/>
      <w:marRight w:val="0"/>
      <w:marTop w:val="0"/>
      <w:marBottom w:val="0"/>
      <w:divBdr>
        <w:top w:val="none" w:sz="0" w:space="0" w:color="auto"/>
        <w:left w:val="none" w:sz="0" w:space="0" w:color="auto"/>
        <w:bottom w:val="none" w:sz="0" w:space="0" w:color="auto"/>
        <w:right w:val="none" w:sz="0" w:space="0" w:color="auto"/>
      </w:divBdr>
    </w:div>
    <w:div w:id="545604799">
      <w:bodyDiv w:val="1"/>
      <w:marLeft w:val="0"/>
      <w:marRight w:val="0"/>
      <w:marTop w:val="0"/>
      <w:marBottom w:val="0"/>
      <w:divBdr>
        <w:top w:val="none" w:sz="0" w:space="0" w:color="auto"/>
        <w:left w:val="none" w:sz="0" w:space="0" w:color="auto"/>
        <w:bottom w:val="none" w:sz="0" w:space="0" w:color="auto"/>
        <w:right w:val="none" w:sz="0" w:space="0" w:color="auto"/>
      </w:divBdr>
    </w:div>
    <w:div w:id="584457503">
      <w:bodyDiv w:val="1"/>
      <w:marLeft w:val="0"/>
      <w:marRight w:val="0"/>
      <w:marTop w:val="0"/>
      <w:marBottom w:val="0"/>
      <w:divBdr>
        <w:top w:val="none" w:sz="0" w:space="0" w:color="auto"/>
        <w:left w:val="none" w:sz="0" w:space="0" w:color="auto"/>
        <w:bottom w:val="none" w:sz="0" w:space="0" w:color="auto"/>
        <w:right w:val="none" w:sz="0" w:space="0" w:color="auto"/>
      </w:divBdr>
    </w:div>
    <w:div w:id="696783574">
      <w:bodyDiv w:val="1"/>
      <w:marLeft w:val="0"/>
      <w:marRight w:val="0"/>
      <w:marTop w:val="0"/>
      <w:marBottom w:val="0"/>
      <w:divBdr>
        <w:top w:val="none" w:sz="0" w:space="0" w:color="auto"/>
        <w:left w:val="none" w:sz="0" w:space="0" w:color="auto"/>
        <w:bottom w:val="none" w:sz="0" w:space="0" w:color="auto"/>
        <w:right w:val="none" w:sz="0" w:space="0" w:color="auto"/>
      </w:divBdr>
    </w:div>
    <w:div w:id="853688441">
      <w:bodyDiv w:val="1"/>
      <w:marLeft w:val="0"/>
      <w:marRight w:val="0"/>
      <w:marTop w:val="0"/>
      <w:marBottom w:val="0"/>
      <w:divBdr>
        <w:top w:val="none" w:sz="0" w:space="0" w:color="auto"/>
        <w:left w:val="none" w:sz="0" w:space="0" w:color="auto"/>
        <w:bottom w:val="none" w:sz="0" w:space="0" w:color="auto"/>
        <w:right w:val="none" w:sz="0" w:space="0" w:color="auto"/>
      </w:divBdr>
    </w:div>
    <w:div w:id="1364091590">
      <w:bodyDiv w:val="1"/>
      <w:marLeft w:val="0"/>
      <w:marRight w:val="0"/>
      <w:marTop w:val="0"/>
      <w:marBottom w:val="0"/>
      <w:divBdr>
        <w:top w:val="none" w:sz="0" w:space="0" w:color="auto"/>
        <w:left w:val="none" w:sz="0" w:space="0" w:color="auto"/>
        <w:bottom w:val="none" w:sz="0" w:space="0" w:color="auto"/>
        <w:right w:val="none" w:sz="0" w:space="0" w:color="auto"/>
      </w:divBdr>
    </w:div>
    <w:div w:id="214488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34F45-9F6D-4052-AB5C-EBA40196D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606</Words>
  <Characters>3335</Characters>
  <Application>Microsoft Office Word</Application>
  <DocSecurity>0</DocSecurity>
  <Lines>27</Lines>
  <Paragraphs>7</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 Daria</dc:creator>
  <cp:keywords/>
  <dc:description/>
  <cp:lastModifiedBy>PHILIPPE MAURY</cp:lastModifiedBy>
  <cp:revision>3</cp:revision>
  <dcterms:created xsi:type="dcterms:W3CDTF">2023-12-19T16:00:00Z</dcterms:created>
  <dcterms:modified xsi:type="dcterms:W3CDTF">2023-12-27T10:34:00Z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5ca717-11da-4935-b601-f527b9741f2e_Enabled">
    <vt:lpwstr>true</vt:lpwstr>
  </property>
  <property fmtid="{D5CDD505-2E9C-101B-9397-08002B2CF9AE}" pid="3" name="MSIP_Label_725ca717-11da-4935-b601-f527b9741f2e_SetDate">
    <vt:lpwstr>2023-11-30T07:44:10Z</vt:lpwstr>
  </property>
  <property fmtid="{D5CDD505-2E9C-101B-9397-08002B2CF9AE}" pid="4" name="MSIP_Label_725ca717-11da-4935-b601-f527b9741f2e_Method">
    <vt:lpwstr>Standard</vt:lpwstr>
  </property>
  <property fmtid="{D5CDD505-2E9C-101B-9397-08002B2CF9AE}" pid="5" name="MSIP_Label_725ca717-11da-4935-b601-f527b9741f2e_Name">
    <vt:lpwstr>C2 - Internal</vt:lpwstr>
  </property>
  <property fmtid="{D5CDD505-2E9C-101B-9397-08002B2CF9AE}" pid="6" name="MSIP_Label_725ca717-11da-4935-b601-f527b9741f2e_SiteId">
    <vt:lpwstr>d852d5cd-724c-4128-8812-ffa5db3f8507</vt:lpwstr>
  </property>
  <property fmtid="{D5CDD505-2E9C-101B-9397-08002B2CF9AE}" pid="7" name="MSIP_Label_725ca717-11da-4935-b601-f527b9741f2e_ActionId">
    <vt:lpwstr>fb1e5cd5-c9ee-4b29-8b85-89be6f88f642</vt:lpwstr>
  </property>
  <property fmtid="{D5CDD505-2E9C-101B-9397-08002B2CF9AE}" pid="8" name="MSIP_Label_725ca717-11da-4935-b601-f527b9741f2e_ContentBits">
    <vt:lpwstr>0</vt:lpwstr>
  </property>
</Properties>
</file>